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garnitury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garnitury w modnych i eleganckich krojach? Wiemy gdzie je dostać!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specjalne okazje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mężczyzna przechodzi okres w którym przychodzi czas na zmianę wyglądu. Elegancki strój to absolutny must have takich imprez jak: wesela, uroczystości religijne, imprezy firmowe, koncerty w teatrze, filharmonii czy do pracy. Okazji jest wiele jednak czy na każdą z nich posiadasz odpowiedni strój? Jeśli nie najwyższa pora to zmienić! Garnitury coraz częściej przydają się na co dzień. Coraz więcej osób chodzi w nich do pracy. Są branże, które bezwzględnie wymagają eleganckiego outfitu. Jest to np. Branża finansowa, czy rady nadzorcze spółek.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Nietypowe garnitury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tym samym na popularności. Dzięki nim każdy mężczyzna będzie mógł cieszyć się nie tylko eleganckim wyglądem ale także pewnością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garnitury</w:t>
      </w:r>
      <w:r>
        <w:rPr>
          <w:rFonts w:ascii="calibri" w:hAnsi="calibri" w:eastAsia="calibri" w:cs="calibri"/>
          <w:sz w:val="24"/>
          <w:szCs w:val="24"/>
        </w:rPr>
        <w:t xml:space="preserve"> doskonałym rozwiązaniem dla wszystkich panów noszących rozmiar xxl. Wiemy, gdzie kupisz je w najwyższej jakości.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Nietypowe garnitury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Marka XXLMen powstała z myślą o tym, że moda jest dla ludzi a nie odwrotnie. Dlatego też rozmiary czy kroje powinny być dopasowane do nas. Każdy powinien móc nosić to co lubi i w czyj czuje się najlepiej. Znajdziesz tutaj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garnitury </w:t>
      </w:r>
      <w:r>
        <w:rPr>
          <w:rFonts w:ascii="calibri" w:hAnsi="calibri" w:eastAsia="calibri" w:cs="calibri"/>
          <w:sz w:val="24"/>
          <w:szCs w:val="24"/>
        </w:rPr>
        <w:t xml:space="preserve">ale także spodnie, koszule, marynarki oraz akcesoria, w których każdy większy pan poczuje się atrakcyjnie. Sprawdź ofertę i ciesz się dużym wyborem oraz doskonałą jakością wszystkich oferowanych rzeczy!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garnitury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2026-04-02T12:05:37+02:00</dcterms:created>
  <dcterms:modified xsi:type="dcterms:W3CDTF">2026-04-02T12:05:37+02:00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