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Garniturów xxxl - gdzie możesz je kupić?</w:t>
      </w:r>
    </w:p>
    <w:p>
      <w:pPr>
        <w:spacing w:before="0" w:after="500" w:line="264" w:lineRule="auto"/>
      </w:pPr>
      <w:r>
        <w:rPr>
          <w:rFonts w:ascii="calibri" w:hAnsi="calibri" w:eastAsia="calibri" w:cs="calibri"/>
          <w:sz w:val="36"/>
          <w:szCs w:val="36"/>
          <w:b/>
        </w:rPr>
        <w:t xml:space="preserve">Potrzebne Ci garniturów xxxl ale nie wiesz, gdzie można je kupić? Sprawdź zatem informacje zawarte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dobrej jakości garnitury xxxl?</w:t>
      </w:r>
    </w:p>
    <w:p>
      <w:pPr>
        <w:spacing w:before="0" w:after="300"/>
      </w:pPr>
      <w:r>
        <w:rPr>
          <w:rFonts w:ascii="calibri" w:hAnsi="calibri" w:eastAsia="calibri" w:cs="calibri"/>
          <w:sz w:val="24"/>
          <w:szCs w:val="24"/>
        </w:rPr>
        <w:t xml:space="preserve">Każdy mężczyzna powinien mieć w swojej szafie nie tylko ubrania do codziennego użytku ale także eleganckie zestawy, które można nosić nie tylko wtedy, gdy wymaga od nas tego nasze stanowisko zawodowe ale także w szczególnych i wyjątkowych sytuacjach. Na przykład, gdy wybieramy się do eleganckiej restauracji, do teatru, opery czy też filharmonii lub na takie wydarzenia jak komunie, wesela czy urodziny. Warto jednak zwrócić uwagę na fakt, iż </w:t>
      </w:r>
      <w:hyperlink r:id="rId7" w:history="1">
        <w:r>
          <w:rPr>
            <w:rFonts w:ascii="calibri" w:hAnsi="calibri" w:eastAsia="calibri" w:cs="calibri"/>
            <w:color w:val="0000FF"/>
            <w:sz w:val="24"/>
            <w:szCs w:val="24"/>
            <w:u w:val="single"/>
          </w:rPr>
          <w:t xml:space="preserve">garnitury xxxl </w:t>
        </w:r>
      </w:hyperlink>
      <w:r>
        <w:rPr>
          <w:rFonts w:ascii="calibri" w:hAnsi="calibri" w:eastAsia="calibri" w:cs="calibri"/>
          <w:sz w:val="24"/>
          <w:szCs w:val="24"/>
        </w:rPr>
        <w:t xml:space="preserve">są raczej ciężko dostępnym produktem, gdzie zatem możemy je kupić?</w:t>
      </w:r>
    </w:p>
    <w:p>
      <w:pPr>
        <w:spacing w:before="0" w:after="500" w:line="264" w:lineRule="auto"/>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Moda dla mężczyzn w rozmiarach XL, XXL oraz XXXL</w:t>
      </w:r>
    </w:p>
    <w:p>
      <w:pPr>
        <w:spacing w:before="0" w:after="300"/>
      </w:pPr>
      <w:r>
        <w:rPr>
          <w:rFonts w:ascii="calibri" w:hAnsi="calibri" w:eastAsia="calibri" w:cs="calibri"/>
          <w:sz w:val="24"/>
          <w:szCs w:val="24"/>
        </w:rPr>
        <w:t xml:space="preserve">Warto zwrócić uwagę na to, by </w:t>
      </w:r>
      <w:r>
        <w:rPr>
          <w:rFonts w:ascii="calibri" w:hAnsi="calibri" w:eastAsia="calibri" w:cs="calibri"/>
          <w:sz w:val="24"/>
          <w:szCs w:val="24"/>
          <w:b/>
        </w:rPr>
        <w:t xml:space="preserve">garnitury xxxl</w:t>
      </w:r>
      <w:r>
        <w:rPr>
          <w:rFonts w:ascii="calibri" w:hAnsi="calibri" w:eastAsia="calibri" w:cs="calibri"/>
          <w:sz w:val="24"/>
          <w:szCs w:val="24"/>
        </w:rPr>
        <w:t xml:space="preserve"> nie tylko były odpowiedniego rozmiaru ale także by pomimo większych gabarytów, nie straciły fasonu a jednocześnie dobrze układały się na sylwetce. Nie bez znaczenia są również materiały, z których zostały uszyte garnitury oraz ich kolor.</w:t>
      </w:r>
    </w:p>
    <w:p>
      <w:pPr>
        <w:spacing w:before="0" w:after="500" w:line="264" w:lineRule="auto"/>
      </w:pPr>
      <w:r>
        <w:rPr>
          <w:rFonts w:ascii="calibri" w:hAnsi="calibri" w:eastAsia="calibri" w:cs="calibri"/>
          <w:sz w:val="36"/>
          <w:szCs w:val="36"/>
          <w:b/>
        </w:rPr>
        <w:t xml:space="preserve">Garnitury xxxl oferowane przez producenta XXLMEN</w:t>
      </w:r>
    </w:p>
    <w:p>
      <w:pPr>
        <w:spacing w:before="0" w:after="300"/>
      </w:pPr>
      <w:r>
        <w:rPr>
          <w:rFonts w:ascii="calibri" w:hAnsi="calibri" w:eastAsia="calibri" w:cs="calibri"/>
          <w:sz w:val="24"/>
          <w:szCs w:val="24"/>
        </w:rPr>
        <w:t xml:space="preserve">Polski producent </w:t>
      </w:r>
      <w:r>
        <w:rPr>
          <w:rFonts w:ascii="calibri" w:hAnsi="calibri" w:eastAsia="calibri" w:cs="calibri"/>
          <w:sz w:val="24"/>
          <w:szCs w:val="24"/>
          <w:i/>
          <w:iCs/>
        </w:rPr>
        <w:t xml:space="preserve">garniturów xxxl</w:t>
      </w:r>
      <w:r>
        <w:rPr>
          <w:rFonts w:ascii="calibri" w:hAnsi="calibri" w:eastAsia="calibri" w:cs="calibri"/>
          <w:sz w:val="24"/>
          <w:szCs w:val="24"/>
        </w:rPr>
        <w:t xml:space="preserve">, firma XXLMEN zwraca uwagę na każdy z tych aspektów. Zatem jeśli szukasz odpowiedniego zestawu garniturowego dla siebie, zdecydowanie warto zapoznać się z katalogiem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2026-05-28T22:53:45+02:00</dcterms:created>
  <dcterms:modified xsi:type="dcterms:W3CDTF">2026-05-28T22:53:45+02:00</dcterms:modified>
</cp:coreProperties>
</file>

<file path=docProps/custom.xml><?xml version="1.0" encoding="utf-8"?>
<Properties xmlns="http://schemas.openxmlformats.org/officeDocument/2006/custom-properties" xmlns:vt="http://schemas.openxmlformats.org/officeDocument/2006/docPropsVTypes"/>
</file>